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F2EEC" w:rsidRDefault="004339CD">
      <w:pPr>
        <w:rPr>
          <w:b/>
        </w:rPr>
      </w:pPr>
      <w:bookmarkStart w:id="0" w:name="_GoBack"/>
      <w:bookmarkEnd w:id="0"/>
      <w:r>
        <w:rPr>
          <w:b/>
        </w:rPr>
        <w:t>HADLEY SCHOOL COMMITTEE</w:t>
      </w:r>
    </w:p>
    <w:p w14:paraId="00000002" w14:textId="77777777" w:rsidR="005F2EEC" w:rsidRDefault="004339CD">
      <w:pPr>
        <w:rPr>
          <w:b/>
        </w:rPr>
      </w:pPr>
      <w:r>
        <w:rPr>
          <w:b/>
        </w:rPr>
        <w:t>HADLEY PUBLIC SCHOOLS</w:t>
      </w:r>
    </w:p>
    <w:p w14:paraId="00000003" w14:textId="77777777" w:rsidR="005F2EEC" w:rsidRDefault="004339CD">
      <w:pPr>
        <w:rPr>
          <w:b/>
        </w:rPr>
      </w:pPr>
      <w:r>
        <w:rPr>
          <w:b/>
        </w:rPr>
        <w:t>HADLEY, MASSACHUSETTS 01035</w:t>
      </w:r>
    </w:p>
    <w:p w14:paraId="00000004" w14:textId="5607173B" w:rsidR="005F2EEC" w:rsidRDefault="00FD14C5">
      <w:pPr>
        <w:rPr>
          <w:b/>
        </w:rPr>
      </w:pPr>
      <w:r>
        <w:rPr>
          <w:b/>
        </w:rPr>
        <w:t xml:space="preserve">Minutes- </w:t>
      </w:r>
      <w:r w:rsidR="004339CD">
        <w:rPr>
          <w:b/>
        </w:rPr>
        <w:t>January 24, 2022</w:t>
      </w:r>
    </w:p>
    <w:p w14:paraId="4AE0A040" w14:textId="77777777" w:rsidR="00CA22A5" w:rsidRDefault="00CA22A5" w:rsidP="00CA22A5"/>
    <w:p w14:paraId="0125D578" w14:textId="77777777" w:rsidR="00CA22A5" w:rsidRDefault="00CA22A5">
      <w:pPr>
        <w:jc w:val="left"/>
      </w:pPr>
    </w:p>
    <w:p w14:paraId="00000007" w14:textId="06429D91" w:rsidR="005F2EEC" w:rsidRDefault="004339CD">
      <w:pPr>
        <w:jc w:val="left"/>
        <w:rPr>
          <w:b/>
        </w:rPr>
      </w:pPr>
      <w:r>
        <w:rPr>
          <w:b/>
        </w:rPr>
        <w:t>5:30 PM – Regular Meeting</w:t>
      </w:r>
    </w:p>
    <w:p w14:paraId="44A38A2F" w14:textId="10FD1B16" w:rsidR="0054617B" w:rsidRDefault="0054617B">
      <w:pPr>
        <w:jc w:val="left"/>
        <w:rPr>
          <w:b/>
        </w:rPr>
      </w:pPr>
      <w:r>
        <w:rPr>
          <w:b/>
        </w:rPr>
        <w:t xml:space="preserve">Present:  </w:t>
      </w:r>
      <w:proofErr w:type="spellStart"/>
      <w:r>
        <w:rPr>
          <w:b/>
        </w:rPr>
        <w:t>Fasihuddin</w:t>
      </w:r>
      <w:proofErr w:type="spellEnd"/>
      <w:r>
        <w:rPr>
          <w:b/>
        </w:rPr>
        <w:t xml:space="preserve">, </w:t>
      </w:r>
      <w:proofErr w:type="spellStart"/>
      <w:r>
        <w:rPr>
          <w:b/>
        </w:rPr>
        <w:t>Phifer</w:t>
      </w:r>
      <w:proofErr w:type="spellEnd"/>
      <w:r>
        <w:rPr>
          <w:b/>
        </w:rPr>
        <w:t xml:space="preserve">, </w:t>
      </w:r>
      <w:proofErr w:type="spellStart"/>
      <w:r>
        <w:rPr>
          <w:b/>
        </w:rPr>
        <w:t>Klesch</w:t>
      </w:r>
      <w:proofErr w:type="spellEnd"/>
      <w:r>
        <w:rPr>
          <w:b/>
        </w:rPr>
        <w:t xml:space="preserve">, </w:t>
      </w:r>
      <w:proofErr w:type="spellStart"/>
      <w:r>
        <w:rPr>
          <w:b/>
        </w:rPr>
        <w:t>Brugger</w:t>
      </w:r>
      <w:proofErr w:type="spellEnd"/>
      <w:r>
        <w:rPr>
          <w:b/>
        </w:rPr>
        <w:t>, Percy, McKenzie, Desjardins</w:t>
      </w:r>
    </w:p>
    <w:p w14:paraId="0000000A" w14:textId="5B34CD7C" w:rsidR="005F2EEC" w:rsidRDefault="004339CD">
      <w:pPr>
        <w:numPr>
          <w:ilvl w:val="0"/>
          <w:numId w:val="1"/>
        </w:numPr>
        <w:pBdr>
          <w:top w:val="nil"/>
          <w:left w:val="nil"/>
          <w:bottom w:val="nil"/>
          <w:right w:val="nil"/>
          <w:between w:val="nil"/>
        </w:pBdr>
        <w:jc w:val="left"/>
        <w:rPr>
          <w:b/>
          <w:color w:val="000000"/>
        </w:rPr>
      </w:pPr>
      <w:r>
        <w:rPr>
          <w:b/>
          <w:color w:val="000000"/>
        </w:rPr>
        <w:t xml:space="preserve">Call to Order </w:t>
      </w:r>
    </w:p>
    <w:p w14:paraId="13BC0749" w14:textId="6D006743" w:rsidR="00C2491C" w:rsidRPr="00C2491C" w:rsidRDefault="00C2491C" w:rsidP="00C2491C">
      <w:pPr>
        <w:pBdr>
          <w:top w:val="nil"/>
          <w:left w:val="nil"/>
          <w:bottom w:val="nil"/>
          <w:right w:val="nil"/>
          <w:between w:val="nil"/>
        </w:pBdr>
        <w:ind w:left="360"/>
        <w:jc w:val="left"/>
        <w:rPr>
          <w:color w:val="000000"/>
        </w:rPr>
      </w:pPr>
      <w:r w:rsidRPr="00C2491C">
        <w:rPr>
          <w:color w:val="000000"/>
        </w:rPr>
        <w:t xml:space="preserve">Upon request for motion to start the meeting, </w:t>
      </w:r>
      <w:proofErr w:type="spellStart"/>
      <w:r w:rsidRPr="00C2491C">
        <w:rPr>
          <w:color w:val="000000"/>
        </w:rPr>
        <w:t>Klesch</w:t>
      </w:r>
      <w:proofErr w:type="spellEnd"/>
      <w:r w:rsidRPr="00C2491C">
        <w:rPr>
          <w:color w:val="000000"/>
        </w:rPr>
        <w:t xml:space="preserve"> made a motion to open the meeting.  Percy seconded and the vote was 5-0-0.</w:t>
      </w:r>
    </w:p>
    <w:p w14:paraId="0000000D" w14:textId="5904C5B3" w:rsidR="005F2EEC" w:rsidRDefault="004339CD">
      <w:pPr>
        <w:numPr>
          <w:ilvl w:val="0"/>
          <w:numId w:val="1"/>
        </w:numPr>
        <w:pBdr>
          <w:top w:val="nil"/>
          <w:left w:val="nil"/>
          <w:bottom w:val="nil"/>
          <w:right w:val="nil"/>
          <w:between w:val="nil"/>
        </w:pBdr>
        <w:jc w:val="left"/>
        <w:rPr>
          <w:b/>
          <w:color w:val="000000"/>
          <w:shd w:val="clear" w:color="auto" w:fill="FFF2CC"/>
        </w:rPr>
      </w:pPr>
      <w:r>
        <w:rPr>
          <w:b/>
          <w:color w:val="000000"/>
          <w:shd w:val="clear" w:color="auto" w:fill="FFF2CC"/>
        </w:rPr>
        <w:t>Adjustments to the Agenda</w:t>
      </w:r>
    </w:p>
    <w:p w14:paraId="27215266" w14:textId="45E1F0B1" w:rsidR="0054617B" w:rsidRPr="007C4125" w:rsidRDefault="0054617B" w:rsidP="0054617B">
      <w:pPr>
        <w:pBdr>
          <w:top w:val="nil"/>
          <w:left w:val="nil"/>
          <w:bottom w:val="nil"/>
          <w:right w:val="nil"/>
          <w:between w:val="nil"/>
        </w:pBdr>
        <w:ind w:left="360"/>
        <w:jc w:val="left"/>
        <w:rPr>
          <w:color w:val="000000"/>
          <w:shd w:val="clear" w:color="auto" w:fill="FFF2CC"/>
        </w:rPr>
      </w:pPr>
      <w:proofErr w:type="spellStart"/>
      <w:r w:rsidRPr="007C4125">
        <w:rPr>
          <w:color w:val="000000"/>
          <w:shd w:val="clear" w:color="auto" w:fill="FFF2CC"/>
        </w:rPr>
        <w:t>Brugger</w:t>
      </w:r>
      <w:proofErr w:type="spellEnd"/>
      <w:r w:rsidRPr="007C4125">
        <w:rPr>
          <w:color w:val="000000"/>
          <w:shd w:val="clear" w:color="auto" w:fill="FFF2CC"/>
        </w:rPr>
        <w:t xml:space="preserve"> would like to add Staff Appreciation to the Agenda</w:t>
      </w:r>
    </w:p>
    <w:p w14:paraId="0000000E" w14:textId="07DBA101" w:rsidR="005F2EEC" w:rsidRPr="0054617B" w:rsidRDefault="00A15DB5">
      <w:pPr>
        <w:numPr>
          <w:ilvl w:val="0"/>
          <w:numId w:val="1"/>
        </w:numPr>
        <w:pBdr>
          <w:top w:val="nil"/>
          <w:left w:val="nil"/>
          <w:bottom w:val="nil"/>
          <w:right w:val="nil"/>
          <w:between w:val="nil"/>
        </w:pBdr>
        <w:jc w:val="left"/>
        <w:rPr>
          <w:b/>
          <w:color w:val="000000"/>
        </w:rPr>
      </w:pPr>
      <w:hyperlink r:id="rId9">
        <w:r w:rsidR="004339CD">
          <w:rPr>
            <w:b/>
            <w:color w:val="1155CC"/>
            <w:u w:val="single"/>
          </w:rPr>
          <w:t>Public Comment</w:t>
        </w:r>
      </w:hyperlink>
    </w:p>
    <w:p w14:paraId="0FBC49A8" w14:textId="4506D389" w:rsidR="0054617B" w:rsidRPr="0054617B" w:rsidRDefault="0054617B" w:rsidP="0054617B">
      <w:pPr>
        <w:pBdr>
          <w:top w:val="nil"/>
          <w:left w:val="nil"/>
          <w:bottom w:val="nil"/>
          <w:right w:val="nil"/>
          <w:between w:val="nil"/>
        </w:pBdr>
        <w:ind w:left="360"/>
        <w:jc w:val="left"/>
        <w:rPr>
          <w:color w:val="000000"/>
        </w:rPr>
      </w:pPr>
      <w:proofErr w:type="spellStart"/>
      <w:r w:rsidRPr="0054617B">
        <w:rPr>
          <w:color w:val="000000"/>
        </w:rPr>
        <w:t>Fasihuddin</w:t>
      </w:r>
      <w:proofErr w:type="spellEnd"/>
      <w:r w:rsidRPr="0054617B">
        <w:rPr>
          <w:color w:val="000000"/>
        </w:rPr>
        <w:t xml:space="preserve"> reviewed the public comment policy.</w:t>
      </w:r>
    </w:p>
    <w:p w14:paraId="31EDFFFE" w14:textId="24DD22FD" w:rsidR="0054617B" w:rsidRDefault="0054617B" w:rsidP="0054617B">
      <w:pPr>
        <w:pBdr>
          <w:top w:val="nil"/>
          <w:left w:val="nil"/>
          <w:bottom w:val="nil"/>
          <w:right w:val="nil"/>
          <w:between w:val="nil"/>
        </w:pBdr>
        <w:ind w:left="360"/>
        <w:jc w:val="left"/>
        <w:rPr>
          <w:color w:val="000000"/>
        </w:rPr>
      </w:pPr>
      <w:r w:rsidRPr="0054617B">
        <w:rPr>
          <w:color w:val="000000"/>
        </w:rPr>
        <w:t>There was no public comment.</w:t>
      </w:r>
    </w:p>
    <w:p w14:paraId="5293F703" w14:textId="739C8B12" w:rsidR="0054617B" w:rsidRPr="0054617B" w:rsidRDefault="0054617B" w:rsidP="0054617B">
      <w:pPr>
        <w:pStyle w:val="ListParagraph"/>
        <w:numPr>
          <w:ilvl w:val="0"/>
          <w:numId w:val="1"/>
        </w:numPr>
        <w:pBdr>
          <w:top w:val="nil"/>
          <w:left w:val="nil"/>
          <w:bottom w:val="nil"/>
          <w:right w:val="nil"/>
          <w:between w:val="nil"/>
        </w:pBdr>
        <w:jc w:val="left"/>
        <w:rPr>
          <w:color w:val="000000"/>
        </w:rPr>
      </w:pPr>
      <w:proofErr w:type="spellStart"/>
      <w:r>
        <w:rPr>
          <w:color w:val="000000"/>
        </w:rPr>
        <w:t>Brugger</w:t>
      </w:r>
      <w:proofErr w:type="spellEnd"/>
      <w:r>
        <w:rPr>
          <w:color w:val="000000"/>
        </w:rPr>
        <w:t xml:space="preserve"> said she wanted to give a formal recognition of appreciation to the nurses that have been so dedicated to the COVID testing and COVID issues.  </w:t>
      </w:r>
      <w:proofErr w:type="spellStart"/>
      <w:r>
        <w:rPr>
          <w:color w:val="000000"/>
        </w:rPr>
        <w:t>Fasihuddin</w:t>
      </w:r>
      <w:proofErr w:type="spellEnd"/>
      <w:r>
        <w:rPr>
          <w:color w:val="000000"/>
        </w:rPr>
        <w:t xml:space="preserve"> echoed the appreciation.  McKenzie mentioned the parents that are nurses that are helping with the testing and thanked them as well.  </w:t>
      </w:r>
    </w:p>
    <w:p w14:paraId="0000000F" w14:textId="77777777" w:rsidR="005F2EEC" w:rsidRDefault="004339CD">
      <w:pPr>
        <w:numPr>
          <w:ilvl w:val="0"/>
          <w:numId w:val="1"/>
        </w:numPr>
        <w:pBdr>
          <w:top w:val="nil"/>
          <w:left w:val="nil"/>
          <w:bottom w:val="nil"/>
          <w:right w:val="nil"/>
          <w:between w:val="nil"/>
        </w:pBdr>
        <w:jc w:val="left"/>
        <w:rPr>
          <w:b/>
          <w:color w:val="000000"/>
        </w:rPr>
      </w:pPr>
      <w:r>
        <w:rPr>
          <w:b/>
          <w:color w:val="000000"/>
        </w:rPr>
        <w:t>Presentations/Discussion Items</w:t>
      </w:r>
    </w:p>
    <w:p w14:paraId="00000011" w14:textId="5BF905FD" w:rsidR="005F2EEC" w:rsidRPr="0054617B" w:rsidRDefault="004339CD">
      <w:pPr>
        <w:numPr>
          <w:ilvl w:val="0"/>
          <w:numId w:val="2"/>
        </w:numPr>
        <w:pBdr>
          <w:top w:val="nil"/>
          <w:left w:val="nil"/>
          <w:bottom w:val="nil"/>
          <w:right w:val="nil"/>
          <w:between w:val="nil"/>
        </w:pBdr>
        <w:jc w:val="left"/>
        <w:rPr>
          <w:color w:val="000000"/>
        </w:rPr>
      </w:pPr>
      <w:r>
        <w:t xml:space="preserve">DESE/DPH Protocols and COVID-19 </w:t>
      </w:r>
      <w:hyperlink r:id="rId10" w:anchor="gid=851504940">
        <w:r>
          <w:rPr>
            <w:color w:val="1155CC"/>
            <w:u w:val="single"/>
          </w:rPr>
          <w:t>data</w:t>
        </w:r>
      </w:hyperlink>
    </w:p>
    <w:p w14:paraId="24BA6A03" w14:textId="216B3A9D" w:rsidR="00975DDC" w:rsidRPr="00975DDC" w:rsidRDefault="0054617B" w:rsidP="00975DDC">
      <w:pPr>
        <w:pBdr>
          <w:top w:val="nil"/>
          <w:left w:val="nil"/>
          <w:bottom w:val="nil"/>
          <w:right w:val="nil"/>
          <w:between w:val="nil"/>
        </w:pBdr>
        <w:ind w:left="1080"/>
        <w:jc w:val="left"/>
      </w:pPr>
      <w:r>
        <w:t>McKenzie mentioned tha</w:t>
      </w:r>
      <w:r w:rsidR="00585515">
        <w:t>t there has been a</w:t>
      </w:r>
      <w:r>
        <w:t xml:space="preserve"> dashboard </w:t>
      </w:r>
      <w:r w:rsidR="00585515">
        <w:t xml:space="preserve">change </w:t>
      </w:r>
      <w:r>
        <w:t xml:space="preserve">in that parents of students who participate in </w:t>
      </w:r>
      <w:r w:rsidR="008B681B">
        <w:t>extracurricular</w:t>
      </w:r>
      <w:r w:rsidR="00975DDC">
        <w:t xml:space="preserve"> activities are being asked to enroll them i</w:t>
      </w:r>
      <w:r>
        <w:t xml:space="preserve">n the </w:t>
      </w:r>
      <w:r w:rsidR="00585515">
        <w:t xml:space="preserve">school </w:t>
      </w:r>
      <w:r w:rsidR="00975DDC">
        <w:t xml:space="preserve">pool </w:t>
      </w:r>
      <w:r>
        <w:t>testing program.  She reviewed the vaccination rates at the schools and the</w:t>
      </w:r>
      <w:r w:rsidR="00975DDC">
        <w:t xml:space="preserve"> increase in the positive ca</w:t>
      </w:r>
      <w:r w:rsidR="00585515">
        <w:t xml:space="preserve">ses </w:t>
      </w:r>
      <w:r w:rsidR="00975DDC">
        <w:t xml:space="preserve">of over 100 positive cases since the last school committee meeting.  </w:t>
      </w:r>
      <w:r w:rsidR="00B071A1">
        <w:t>It had not been co</w:t>
      </w:r>
      <w:r w:rsidR="00585515">
        <w:t xml:space="preserve">nsidered necessary previously </w:t>
      </w:r>
      <w:r w:rsidR="00B071A1">
        <w:t xml:space="preserve">due to the low number of cases. </w:t>
      </w:r>
      <w:r w:rsidR="00975DDC">
        <w:t xml:space="preserve">McKenzie reviewed the procedures followed for symptomatic and </w:t>
      </w:r>
      <w:r w:rsidR="008B681B">
        <w:t>asymptomatic incidents</w:t>
      </w:r>
      <w:r w:rsidR="00975DDC">
        <w:t xml:space="preserve"> of the virus.  </w:t>
      </w:r>
      <w:r w:rsidR="00BF6150">
        <w:t>School Committee members voiced their support for the policy of pool testing for</w:t>
      </w:r>
      <w:r w:rsidR="00701295">
        <w:t xml:space="preserve"> all students enrolled in extra</w:t>
      </w:r>
      <w:r w:rsidR="00BF6150">
        <w:t>curricular activities</w:t>
      </w:r>
      <w:r w:rsidR="00701295">
        <w:t xml:space="preserve">.  </w:t>
      </w:r>
      <w:proofErr w:type="spellStart"/>
      <w:r w:rsidR="00701295">
        <w:t>Phifer</w:t>
      </w:r>
      <w:proofErr w:type="spellEnd"/>
      <w:r w:rsidR="00701295">
        <w:t xml:space="preserve"> confirmed with McKenzie that spectators are allowed to attend athletic events. </w:t>
      </w:r>
    </w:p>
    <w:p w14:paraId="00000012" w14:textId="77777777" w:rsidR="005F2EEC" w:rsidRDefault="004339CD">
      <w:pPr>
        <w:numPr>
          <w:ilvl w:val="0"/>
          <w:numId w:val="2"/>
        </w:numPr>
        <w:pBdr>
          <w:top w:val="nil"/>
          <w:left w:val="nil"/>
          <w:bottom w:val="nil"/>
          <w:right w:val="nil"/>
          <w:between w:val="nil"/>
        </w:pBdr>
        <w:jc w:val="left"/>
      </w:pPr>
      <w:r>
        <w:t xml:space="preserve">HA Student Achievement </w:t>
      </w:r>
      <w:hyperlink r:id="rId11">
        <w:r>
          <w:rPr>
            <w:color w:val="1155CC"/>
            <w:u w:val="single"/>
          </w:rPr>
          <w:t>data</w:t>
        </w:r>
      </w:hyperlink>
      <w:r>
        <w:t xml:space="preserve"> </w:t>
      </w:r>
    </w:p>
    <w:p w14:paraId="25C265B3" w14:textId="77777777" w:rsidR="00585515" w:rsidRDefault="00483B04" w:rsidP="00585515">
      <w:pPr>
        <w:pBdr>
          <w:top w:val="nil"/>
          <w:left w:val="nil"/>
          <w:bottom w:val="nil"/>
          <w:right w:val="nil"/>
          <w:between w:val="nil"/>
        </w:pBdr>
        <w:ind w:left="1080"/>
        <w:jc w:val="left"/>
      </w:pPr>
      <w:r>
        <w:t>McKenzie said she</w:t>
      </w:r>
      <w:r w:rsidR="006C6E86">
        <w:t xml:space="preserve"> is sharing Hopkins data comparing the number of failing grades during remote learning and when the school was open. There was a significant increase in failing gr</w:t>
      </w:r>
      <w:r w:rsidR="00585515">
        <w:t xml:space="preserve">ades when the school was closed to in-person learning. </w:t>
      </w:r>
      <w:r w:rsidR="006C6E86">
        <w:t xml:space="preserve">  Although some students thrived during remote learning, the data shows the importance of in-person learning.  </w:t>
      </w:r>
    </w:p>
    <w:p w14:paraId="00000013" w14:textId="3F9DA6F7" w:rsidR="005F2EEC" w:rsidRDefault="004339CD" w:rsidP="00585515">
      <w:pPr>
        <w:pStyle w:val="ListParagraph"/>
        <w:numPr>
          <w:ilvl w:val="0"/>
          <w:numId w:val="2"/>
        </w:numPr>
        <w:pBdr>
          <w:top w:val="nil"/>
          <w:left w:val="nil"/>
          <w:bottom w:val="nil"/>
          <w:right w:val="nil"/>
          <w:between w:val="nil"/>
        </w:pBdr>
        <w:jc w:val="left"/>
      </w:pPr>
      <w:r>
        <w:t>At-Home Rapid Antigen Tests for Students and Staff</w:t>
      </w:r>
    </w:p>
    <w:p w14:paraId="2FF29B6E" w14:textId="14CA5CEE" w:rsidR="00354D6A" w:rsidRDefault="00354D6A" w:rsidP="00354D6A">
      <w:pPr>
        <w:pBdr>
          <w:top w:val="nil"/>
          <w:left w:val="nil"/>
          <w:bottom w:val="nil"/>
          <w:right w:val="nil"/>
          <w:between w:val="nil"/>
        </w:pBdr>
        <w:ind w:left="1080"/>
        <w:jc w:val="left"/>
      </w:pPr>
      <w:r>
        <w:t xml:space="preserve">This is an optional program that allows families and staff to receive rapid antigen test kits for home testing.  It is hoped that families exercise this option.  It is only required to report if there is a positive result.  </w:t>
      </w:r>
      <w:r w:rsidR="00D40390">
        <w:t xml:space="preserve">These test kits are being distributed at no charge.  The kits are distributed every 2 weeks, according to the number of participants.  </w:t>
      </w:r>
    </w:p>
    <w:p w14:paraId="00000014" w14:textId="1F78C8C1" w:rsidR="005F2EEC" w:rsidRPr="004A579E" w:rsidRDefault="004339CD">
      <w:pPr>
        <w:numPr>
          <w:ilvl w:val="0"/>
          <w:numId w:val="2"/>
        </w:numPr>
        <w:pBdr>
          <w:top w:val="nil"/>
          <w:left w:val="nil"/>
          <w:bottom w:val="nil"/>
          <w:right w:val="nil"/>
          <w:between w:val="nil"/>
        </w:pBdr>
        <w:jc w:val="left"/>
        <w:rPr>
          <w:color w:val="000000"/>
        </w:rPr>
      </w:pPr>
      <w:r>
        <w:t>Update on Pathways Programs HA - Future Educators Pathway</w:t>
      </w:r>
    </w:p>
    <w:p w14:paraId="77BA5513" w14:textId="193CB35A" w:rsidR="004A579E" w:rsidRDefault="004A579E" w:rsidP="004A579E">
      <w:pPr>
        <w:pBdr>
          <w:top w:val="nil"/>
          <w:left w:val="nil"/>
          <w:bottom w:val="nil"/>
          <w:right w:val="nil"/>
          <w:between w:val="nil"/>
        </w:pBdr>
        <w:ind w:left="1080"/>
        <w:jc w:val="left"/>
        <w:rPr>
          <w:color w:val="000000"/>
        </w:rPr>
      </w:pPr>
      <w:r>
        <w:rPr>
          <w:color w:val="000000"/>
        </w:rPr>
        <w:lastRenderedPageBreak/>
        <w:t>McKenzie informed the committee that the Futures Pathway for Education Program was funded with approximately $14,000.  She said that this will allow students to take education courses at UMass free of charge.  McKenzie added that the district has also received funding for a Math Acceleration Academy</w:t>
      </w:r>
      <w:r w:rsidR="007C4125">
        <w:rPr>
          <w:color w:val="000000"/>
        </w:rPr>
        <w:t xml:space="preserve"> ($10,000) and a SEL grant ($69,000) that will exp</w:t>
      </w:r>
      <w:r w:rsidR="00585515">
        <w:rPr>
          <w:color w:val="000000"/>
        </w:rPr>
        <w:t>and our</w:t>
      </w:r>
      <w:r w:rsidR="007C4125">
        <w:rPr>
          <w:color w:val="000000"/>
        </w:rPr>
        <w:t xml:space="preserve"> PBIS program and universal mental health screenings. The SC thanked and praised McKenzie for her work and success in obtaining these grants as well as </w:t>
      </w:r>
      <w:r w:rsidR="00585515">
        <w:rPr>
          <w:color w:val="000000"/>
        </w:rPr>
        <w:t xml:space="preserve">many other grants </w:t>
      </w:r>
      <w:r w:rsidR="007C4125">
        <w:rPr>
          <w:color w:val="000000"/>
        </w:rPr>
        <w:t>for Hadley</w:t>
      </w:r>
      <w:r w:rsidR="00585515">
        <w:rPr>
          <w:color w:val="000000"/>
        </w:rPr>
        <w:t xml:space="preserve"> Schools</w:t>
      </w:r>
      <w:r w:rsidR="007C4125">
        <w:rPr>
          <w:color w:val="000000"/>
        </w:rPr>
        <w:t>.</w:t>
      </w:r>
    </w:p>
    <w:p w14:paraId="00000015" w14:textId="5DC2DD26" w:rsidR="005F2EEC" w:rsidRDefault="00A15DB5">
      <w:pPr>
        <w:numPr>
          <w:ilvl w:val="0"/>
          <w:numId w:val="2"/>
        </w:numPr>
        <w:pBdr>
          <w:top w:val="nil"/>
          <w:left w:val="nil"/>
          <w:bottom w:val="nil"/>
          <w:right w:val="nil"/>
          <w:between w:val="nil"/>
        </w:pBdr>
        <w:jc w:val="left"/>
      </w:pPr>
      <w:hyperlink r:id="rId12">
        <w:r w:rsidR="004339CD">
          <w:rPr>
            <w:color w:val="1155CC"/>
            <w:u w:val="single"/>
          </w:rPr>
          <w:t>Proposal</w:t>
        </w:r>
      </w:hyperlink>
      <w:r w:rsidR="004339CD">
        <w:t xml:space="preserve"> for Facilities Audit</w:t>
      </w:r>
    </w:p>
    <w:p w14:paraId="17AAF2FE" w14:textId="48D3790F" w:rsidR="007C4125" w:rsidRDefault="007C4125" w:rsidP="007C4125">
      <w:pPr>
        <w:pBdr>
          <w:top w:val="nil"/>
          <w:left w:val="nil"/>
          <w:bottom w:val="nil"/>
          <w:right w:val="nil"/>
          <w:between w:val="nil"/>
        </w:pBdr>
        <w:ind w:left="1080"/>
        <w:jc w:val="left"/>
      </w:pPr>
      <w:r>
        <w:t>This is a critical step in future M</w:t>
      </w:r>
      <w:r w:rsidR="00223EBF">
        <w:t>SBA</w:t>
      </w:r>
      <w:r>
        <w:t xml:space="preserve"> grant applications.  McKenzie explained the process that she and the business manager had used to select a proposal for the Audit.  She provided a link to the proposal on the agenda.  </w:t>
      </w:r>
      <w:r w:rsidR="00E833F6">
        <w:t>It includes a top to bottom inspect</w:t>
      </w:r>
      <w:r w:rsidR="00585515">
        <w:t xml:space="preserve">ion of Hopkins and will offer </w:t>
      </w:r>
      <w:r w:rsidR="00E833F6">
        <w:t xml:space="preserve">recommendations for repair or renovation.  She anticipates the report will be ready for presentation to the SC in March. </w:t>
      </w:r>
      <w:r w:rsidR="00223EBF">
        <w:t xml:space="preserve"> SC members agreed that the proposal is needed in order to </w:t>
      </w:r>
      <w:proofErr w:type="gramStart"/>
      <w:r w:rsidR="00223EBF">
        <w:t>proceed</w:t>
      </w:r>
      <w:proofErr w:type="gramEnd"/>
      <w:r w:rsidR="00223EBF">
        <w:t xml:space="preserve"> with the MSBA </w:t>
      </w:r>
      <w:r w:rsidR="00585515">
        <w:t xml:space="preserve">grant applications </w:t>
      </w:r>
      <w:r w:rsidR="00223EBF">
        <w:t xml:space="preserve">and that the proposal is thorough and priced fairly.  </w:t>
      </w:r>
      <w:r w:rsidR="00BE412C">
        <w:t xml:space="preserve">McKenzie informed the SC that the timeline would be too tight for a strong application to be submitted this year.  </w:t>
      </w:r>
    </w:p>
    <w:p w14:paraId="00000016" w14:textId="77777777" w:rsidR="005F2EEC" w:rsidRDefault="004339CD">
      <w:pPr>
        <w:numPr>
          <w:ilvl w:val="0"/>
          <w:numId w:val="2"/>
        </w:numPr>
        <w:pBdr>
          <w:top w:val="nil"/>
          <w:left w:val="nil"/>
          <w:bottom w:val="nil"/>
          <w:right w:val="nil"/>
          <w:between w:val="nil"/>
        </w:pBdr>
        <w:jc w:val="left"/>
        <w:rPr>
          <w:highlight w:val="white"/>
        </w:rPr>
      </w:pPr>
      <w:r>
        <w:rPr>
          <w:highlight w:val="white"/>
        </w:rPr>
        <w:t>Sub pay</w:t>
      </w:r>
    </w:p>
    <w:p w14:paraId="2B3990D5" w14:textId="60DE405F" w:rsidR="00BE412C" w:rsidRDefault="00BE412C" w:rsidP="00BE412C">
      <w:pPr>
        <w:pBdr>
          <w:top w:val="nil"/>
          <w:left w:val="nil"/>
          <w:bottom w:val="nil"/>
          <w:right w:val="nil"/>
          <w:between w:val="nil"/>
        </w:pBdr>
        <w:ind w:left="1080"/>
        <w:jc w:val="left"/>
        <w:rPr>
          <w:highlight w:val="white"/>
        </w:rPr>
      </w:pPr>
      <w:r>
        <w:rPr>
          <w:highlight w:val="white"/>
        </w:rPr>
        <w:t>McKenzie asked the SC for approval for an increase in the daily rate for substitute teachers from $85.00 and $90.00 per day to $95.00 an</w:t>
      </w:r>
      <w:r w:rsidR="00585515">
        <w:rPr>
          <w:highlight w:val="white"/>
        </w:rPr>
        <w:t xml:space="preserve">d $100.00 per day in </w:t>
      </w:r>
      <w:r>
        <w:rPr>
          <w:highlight w:val="white"/>
        </w:rPr>
        <w:t xml:space="preserve">order to meet the requirements of minimum wage increase effective January 1, 2022.  The higher daily rate is for subs having teaching certification.  SC members agreed that McKenzie should follow up with comparison of competitive rates for subs.  </w:t>
      </w:r>
      <w:proofErr w:type="spellStart"/>
      <w:r>
        <w:rPr>
          <w:highlight w:val="white"/>
        </w:rPr>
        <w:t>Phifer</w:t>
      </w:r>
      <w:proofErr w:type="spellEnd"/>
      <w:r>
        <w:rPr>
          <w:highlight w:val="white"/>
        </w:rPr>
        <w:t xml:space="preserve"> made a motion to approve the substitute teacher daily rate increase.  Percy seconded and the vote carried 5-0-0.</w:t>
      </w:r>
    </w:p>
    <w:p w14:paraId="00000017" w14:textId="59AFA530" w:rsidR="005F2EEC" w:rsidRDefault="004339CD">
      <w:pPr>
        <w:numPr>
          <w:ilvl w:val="0"/>
          <w:numId w:val="2"/>
        </w:numPr>
        <w:pBdr>
          <w:top w:val="nil"/>
          <w:left w:val="nil"/>
          <w:bottom w:val="nil"/>
          <w:right w:val="nil"/>
          <w:between w:val="nil"/>
        </w:pBdr>
        <w:jc w:val="left"/>
        <w:rPr>
          <w:highlight w:val="white"/>
        </w:rPr>
      </w:pPr>
      <w:r>
        <w:rPr>
          <w:highlight w:val="white"/>
        </w:rPr>
        <w:t>Bus Driver Negotiati</w:t>
      </w:r>
      <w:r w:rsidR="00BE412C">
        <w:rPr>
          <w:highlight w:val="white"/>
        </w:rPr>
        <w:t>ons - appoint SC representatives</w:t>
      </w:r>
    </w:p>
    <w:p w14:paraId="665ED159" w14:textId="77777777" w:rsidR="006B6761" w:rsidRDefault="006B6761" w:rsidP="006B6761">
      <w:pPr>
        <w:pBdr>
          <w:top w:val="nil"/>
          <w:left w:val="nil"/>
          <w:bottom w:val="nil"/>
          <w:right w:val="nil"/>
          <w:between w:val="nil"/>
        </w:pBdr>
        <w:ind w:left="1080"/>
        <w:jc w:val="left"/>
        <w:rPr>
          <w:highlight w:val="white"/>
        </w:rPr>
      </w:pPr>
      <w:r>
        <w:rPr>
          <w:highlight w:val="white"/>
        </w:rPr>
        <w:t xml:space="preserve">McKenzie said that the bus driver’s union has requested to bargain as their contract is ending this year.  She outlined the timeline for negotiations as being in March and April.  </w:t>
      </w:r>
    </w:p>
    <w:p w14:paraId="196FF1F8" w14:textId="5E922962" w:rsidR="006B6761" w:rsidRDefault="006B6761" w:rsidP="006B6761">
      <w:pPr>
        <w:pBdr>
          <w:top w:val="nil"/>
          <w:left w:val="nil"/>
          <w:bottom w:val="nil"/>
          <w:right w:val="nil"/>
          <w:between w:val="nil"/>
        </w:pBdr>
        <w:ind w:left="1080"/>
        <w:jc w:val="left"/>
        <w:rPr>
          <w:highlight w:val="white"/>
        </w:rPr>
      </w:pPr>
      <w:proofErr w:type="spellStart"/>
      <w:r>
        <w:rPr>
          <w:highlight w:val="white"/>
        </w:rPr>
        <w:t>Fasihuddin</w:t>
      </w:r>
      <w:proofErr w:type="spellEnd"/>
      <w:r>
        <w:rPr>
          <w:highlight w:val="white"/>
        </w:rPr>
        <w:t xml:space="preserve"> and Percy volunteered to serve on the Bus Negotiations Committee. </w:t>
      </w:r>
    </w:p>
    <w:p w14:paraId="36A99B5E" w14:textId="77777777" w:rsidR="00585515" w:rsidRDefault="00585515" w:rsidP="00585515">
      <w:pPr>
        <w:numPr>
          <w:ilvl w:val="0"/>
          <w:numId w:val="2"/>
        </w:numPr>
        <w:jc w:val="left"/>
        <w:rPr>
          <w:highlight w:val="white"/>
        </w:rPr>
      </w:pPr>
      <w:r>
        <w:rPr>
          <w:highlight w:val="white"/>
        </w:rPr>
        <w:t xml:space="preserve">Superintendent Formative Evaluation - review </w:t>
      </w:r>
      <w:hyperlink r:id="rId13">
        <w:r>
          <w:rPr>
            <w:color w:val="1155CC"/>
            <w:highlight w:val="white"/>
            <w:u w:val="single"/>
          </w:rPr>
          <w:t>progress report</w:t>
        </w:r>
      </w:hyperlink>
    </w:p>
    <w:p w14:paraId="7823D3D4" w14:textId="26F95E42" w:rsidR="006B6761" w:rsidRPr="006B6761" w:rsidRDefault="006B6761" w:rsidP="006B6761">
      <w:pPr>
        <w:pBdr>
          <w:top w:val="nil"/>
          <w:left w:val="nil"/>
          <w:bottom w:val="nil"/>
          <w:right w:val="nil"/>
          <w:between w:val="nil"/>
        </w:pBdr>
        <w:ind w:left="1080"/>
        <w:jc w:val="left"/>
        <w:rPr>
          <w:highlight w:val="white"/>
        </w:rPr>
      </w:pPr>
      <w:r>
        <w:rPr>
          <w:highlight w:val="white"/>
        </w:rPr>
        <w:t xml:space="preserve">SC members all congratulated McKenzie on her performance and spoke to specific accomplishments, including building a strong leadership team, Responding to SC requests, and grant awards.  </w:t>
      </w:r>
    </w:p>
    <w:p w14:paraId="35DDFAB8" w14:textId="77777777" w:rsidR="006B6761" w:rsidRPr="006B6761" w:rsidRDefault="006B6761" w:rsidP="006B6761">
      <w:pPr>
        <w:pBdr>
          <w:top w:val="nil"/>
          <w:left w:val="nil"/>
          <w:bottom w:val="nil"/>
          <w:right w:val="nil"/>
          <w:between w:val="nil"/>
        </w:pBdr>
        <w:ind w:left="1080"/>
        <w:jc w:val="left"/>
        <w:rPr>
          <w:highlight w:val="white"/>
        </w:rPr>
      </w:pPr>
    </w:p>
    <w:p w14:paraId="00000018" w14:textId="77777777" w:rsidR="005F2EEC" w:rsidRDefault="004339CD">
      <w:pPr>
        <w:numPr>
          <w:ilvl w:val="0"/>
          <w:numId w:val="1"/>
        </w:numPr>
        <w:pBdr>
          <w:top w:val="nil"/>
          <w:left w:val="nil"/>
          <w:bottom w:val="nil"/>
          <w:right w:val="nil"/>
          <w:between w:val="nil"/>
        </w:pBdr>
        <w:jc w:val="left"/>
        <w:rPr>
          <w:b/>
          <w:color w:val="000000"/>
        </w:rPr>
      </w:pPr>
      <w:r>
        <w:rPr>
          <w:b/>
        </w:rPr>
        <w:t>Business Manager Reports</w:t>
      </w:r>
    </w:p>
    <w:p w14:paraId="00000019" w14:textId="7B2FA22D" w:rsidR="005F2EEC" w:rsidRDefault="004339CD">
      <w:pPr>
        <w:numPr>
          <w:ilvl w:val="1"/>
          <w:numId w:val="1"/>
        </w:numPr>
        <w:pBdr>
          <w:top w:val="nil"/>
          <w:left w:val="nil"/>
          <w:bottom w:val="nil"/>
          <w:right w:val="nil"/>
          <w:between w:val="nil"/>
        </w:pBdr>
        <w:jc w:val="left"/>
      </w:pPr>
      <w:r>
        <w:t>Expense</w:t>
      </w:r>
      <w:r w:rsidR="00060FAE">
        <w:t xml:space="preserve">- Desjardins clarified that the phone budget was not </w:t>
      </w:r>
      <w:r w:rsidR="00585515">
        <w:t xml:space="preserve">actually </w:t>
      </w:r>
      <w:r w:rsidR="00060FAE">
        <w:t>over expended but that there had been an error in the billing that was being corrected.  He also noted that there were several expenses that still need to be transferred over to grants, including reimbursement grants.  The budget</w:t>
      </w:r>
      <w:r w:rsidR="00585515">
        <w:t xml:space="preserve"> is on target </w:t>
      </w:r>
      <w:r w:rsidR="00060FAE">
        <w:t xml:space="preserve">and there are no concerns at this time.  </w:t>
      </w:r>
    </w:p>
    <w:p w14:paraId="0000001A" w14:textId="29A010DA" w:rsidR="005F2EEC" w:rsidRDefault="004339CD">
      <w:pPr>
        <w:numPr>
          <w:ilvl w:val="1"/>
          <w:numId w:val="1"/>
        </w:numPr>
        <w:pBdr>
          <w:top w:val="nil"/>
          <w:left w:val="nil"/>
          <w:bottom w:val="nil"/>
          <w:right w:val="nil"/>
          <w:between w:val="nil"/>
        </w:pBdr>
        <w:jc w:val="left"/>
      </w:pPr>
      <w:r>
        <w:t>Revolving</w:t>
      </w:r>
      <w:r w:rsidR="00060FAE">
        <w:t xml:space="preserve">- Desjardins said these accounts are in good shape.  </w:t>
      </w:r>
    </w:p>
    <w:p w14:paraId="0000001B" w14:textId="2D5CD13F" w:rsidR="005F2EEC" w:rsidRDefault="004339CD">
      <w:pPr>
        <w:numPr>
          <w:ilvl w:val="1"/>
          <w:numId w:val="1"/>
        </w:numPr>
        <w:pBdr>
          <w:top w:val="nil"/>
          <w:left w:val="nil"/>
          <w:bottom w:val="nil"/>
          <w:right w:val="nil"/>
          <w:between w:val="nil"/>
        </w:pBdr>
        <w:jc w:val="left"/>
      </w:pPr>
      <w:r>
        <w:t>Grant</w:t>
      </w:r>
      <w:r w:rsidR="00060FAE">
        <w:t xml:space="preserve">- Desjardins reviewed the grant allocations and expenses and responded to SC questions.  </w:t>
      </w:r>
    </w:p>
    <w:p w14:paraId="6D6D9CF8" w14:textId="77777777" w:rsidR="00585515" w:rsidRDefault="00585515" w:rsidP="00585515">
      <w:pPr>
        <w:pBdr>
          <w:top w:val="nil"/>
          <w:left w:val="nil"/>
          <w:bottom w:val="nil"/>
          <w:right w:val="nil"/>
          <w:between w:val="nil"/>
        </w:pBdr>
        <w:jc w:val="left"/>
      </w:pPr>
    </w:p>
    <w:p w14:paraId="212BC344" w14:textId="77777777" w:rsidR="00585515" w:rsidRDefault="00585515" w:rsidP="00585515">
      <w:pPr>
        <w:pBdr>
          <w:top w:val="nil"/>
          <w:left w:val="nil"/>
          <w:bottom w:val="nil"/>
          <w:right w:val="nil"/>
          <w:between w:val="nil"/>
        </w:pBdr>
        <w:jc w:val="left"/>
      </w:pPr>
    </w:p>
    <w:p w14:paraId="0000001C" w14:textId="77777777" w:rsidR="005F2EEC" w:rsidRDefault="004339CD">
      <w:pPr>
        <w:numPr>
          <w:ilvl w:val="0"/>
          <w:numId w:val="1"/>
        </w:numPr>
        <w:pBdr>
          <w:top w:val="nil"/>
          <w:left w:val="nil"/>
          <w:bottom w:val="nil"/>
          <w:right w:val="nil"/>
          <w:between w:val="nil"/>
        </w:pBdr>
        <w:jc w:val="left"/>
        <w:rPr>
          <w:b/>
          <w:color w:val="000000"/>
        </w:rPr>
      </w:pPr>
      <w:r>
        <w:rPr>
          <w:b/>
          <w:color w:val="000000"/>
        </w:rPr>
        <w:lastRenderedPageBreak/>
        <w:t>School Committee Reports/Discussion</w:t>
      </w:r>
    </w:p>
    <w:p w14:paraId="0000001D" w14:textId="6166CF4E" w:rsidR="005F2EEC" w:rsidRDefault="004339CD">
      <w:pPr>
        <w:numPr>
          <w:ilvl w:val="1"/>
          <w:numId w:val="1"/>
        </w:numPr>
        <w:pBdr>
          <w:top w:val="nil"/>
          <w:left w:val="nil"/>
          <w:bottom w:val="nil"/>
          <w:right w:val="nil"/>
          <w:between w:val="nil"/>
        </w:pBdr>
        <w:jc w:val="left"/>
        <w:rPr>
          <w:b/>
          <w:color w:val="000000"/>
        </w:rPr>
      </w:pPr>
      <w:bookmarkStart w:id="1" w:name="_heading=h.gjdgxs" w:colFirst="0" w:colLast="0"/>
      <w:bookmarkEnd w:id="1"/>
      <w:r>
        <w:rPr>
          <w:color w:val="000000"/>
        </w:rPr>
        <w:t>Finance – Percy</w:t>
      </w:r>
      <w:r w:rsidR="00060FAE">
        <w:rPr>
          <w:color w:val="000000"/>
        </w:rPr>
        <w:t xml:space="preserve"> had nothing to report.  McKenzie outlined the timeline for the Budget process. </w:t>
      </w:r>
    </w:p>
    <w:p w14:paraId="0000001E" w14:textId="1D31A322" w:rsidR="005F2EEC" w:rsidRDefault="004339CD">
      <w:pPr>
        <w:numPr>
          <w:ilvl w:val="1"/>
          <w:numId w:val="1"/>
        </w:numPr>
        <w:pBdr>
          <w:top w:val="nil"/>
          <w:left w:val="nil"/>
          <w:bottom w:val="nil"/>
          <w:right w:val="nil"/>
          <w:between w:val="nil"/>
        </w:pBdr>
        <w:jc w:val="left"/>
        <w:rPr>
          <w:b/>
          <w:color w:val="000000"/>
        </w:rPr>
      </w:pPr>
      <w:r>
        <w:rPr>
          <w:color w:val="000000"/>
        </w:rPr>
        <w:t>Policy</w:t>
      </w:r>
      <w:r>
        <w:t xml:space="preserve"> </w:t>
      </w:r>
      <w:r w:rsidR="00407432">
        <w:t>–</w:t>
      </w:r>
      <w:r>
        <w:t xml:space="preserve"> </w:t>
      </w:r>
      <w:proofErr w:type="spellStart"/>
      <w:r>
        <w:t>Brugger</w:t>
      </w:r>
      <w:proofErr w:type="spellEnd"/>
      <w:r w:rsidR="00407432">
        <w:t xml:space="preserve"> has no update</w:t>
      </w:r>
    </w:p>
    <w:p w14:paraId="0000001F" w14:textId="2D47BDA6" w:rsidR="005F2EEC" w:rsidRDefault="004339CD">
      <w:pPr>
        <w:numPr>
          <w:ilvl w:val="1"/>
          <w:numId w:val="1"/>
        </w:numPr>
        <w:pBdr>
          <w:top w:val="nil"/>
          <w:left w:val="nil"/>
          <w:bottom w:val="nil"/>
          <w:right w:val="nil"/>
          <w:between w:val="nil"/>
        </w:pBdr>
        <w:jc w:val="left"/>
        <w:rPr>
          <w:highlight w:val="white"/>
        </w:rPr>
      </w:pPr>
      <w:r>
        <w:rPr>
          <w:highlight w:val="white"/>
        </w:rPr>
        <w:t xml:space="preserve">CES - </w:t>
      </w:r>
      <w:proofErr w:type="spellStart"/>
      <w:r>
        <w:rPr>
          <w:highlight w:val="white"/>
        </w:rPr>
        <w:t>Klesch</w:t>
      </w:r>
      <w:proofErr w:type="spellEnd"/>
      <w:r>
        <w:rPr>
          <w:highlight w:val="white"/>
        </w:rPr>
        <w:t xml:space="preserve"> </w:t>
      </w:r>
      <w:r w:rsidR="00407432">
        <w:rPr>
          <w:highlight w:val="white"/>
        </w:rPr>
        <w:t>said that a CES meeting will take place on Wednesday and will provide an update at the next meeting.</w:t>
      </w:r>
    </w:p>
    <w:p w14:paraId="00000020" w14:textId="151D5833" w:rsidR="005F2EEC" w:rsidRDefault="004339CD">
      <w:pPr>
        <w:numPr>
          <w:ilvl w:val="1"/>
          <w:numId w:val="1"/>
        </w:numPr>
        <w:pBdr>
          <w:top w:val="nil"/>
          <w:left w:val="nil"/>
          <w:bottom w:val="nil"/>
          <w:right w:val="nil"/>
          <w:between w:val="nil"/>
        </w:pBdr>
        <w:jc w:val="left"/>
        <w:rPr>
          <w:highlight w:val="white"/>
        </w:rPr>
      </w:pPr>
      <w:r>
        <w:rPr>
          <w:highlight w:val="white"/>
        </w:rPr>
        <w:t xml:space="preserve">Negotiations - </w:t>
      </w:r>
      <w:proofErr w:type="spellStart"/>
      <w:r>
        <w:rPr>
          <w:highlight w:val="white"/>
        </w:rPr>
        <w:t>Brugger</w:t>
      </w:r>
      <w:proofErr w:type="spellEnd"/>
      <w:r>
        <w:rPr>
          <w:highlight w:val="white"/>
        </w:rPr>
        <w:t>/</w:t>
      </w:r>
      <w:proofErr w:type="spellStart"/>
      <w:r>
        <w:rPr>
          <w:highlight w:val="white"/>
        </w:rPr>
        <w:t>Klesch</w:t>
      </w:r>
      <w:proofErr w:type="spellEnd"/>
      <w:r w:rsidR="00407432">
        <w:rPr>
          <w:highlight w:val="white"/>
        </w:rPr>
        <w:t>- actively negotiating with Unit A</w:t>
      </w:r>
    </w:p>
    <w:p w14:paraId="00000021" w14:textId="3907B167" w:rsidR="005F2EEC" w:rsidRDefault="004339CD">
      <w:pPr>
        <w:numPr>
          <w:ilvl w:val="1"/>
          <w:numId w:val="1"/>
        </w:numPr>
        <w:pBdr>
          <w:top w:val="nil"/>
          <w:left w:val="nil"/>
          <w:bottom w:val="nil"/>
          <w:right w:val="nil"/>
          <w:between w:val="nil"/>
        </w:pBdr>
        <w:jc w:val="left"/>
      </w:pPr>
      <w:r>
        <w:t xml:space="preserve">Fields and Capital </w:t>
      </w:r>
      <w:r w:rsidR="00407432">
        <w:t>–</w:t>
      </w:r>
      <w:r>
        <w:t xml:space="preserve"> </w:t>
      </w:r>
      <w:proofErr w:type="spellStart"/>
      <w:r>
        <w:t>Phifer</w:t>
      </w:r>
      <w:proofErr w:type="spellEnd"/>
      <w:r w:rsidR="00407432">
        <w:t xml:space="preserve"> and McKenzie reviewed the timeline for Phase II of the Athletic Fields Project.  </w:t>
      </w:r>
    </w:p>
    <w:p w14:paraId="00000022" w14:textId="77777777" w:rsidR="005F2EEC" w:rsidRDefault="005F2EEC">
      <w:pPr>
        <w:pBdr>
          <w:top w:val="nil"/>
          <w:left w:val="nil"/>
          <w:bottom w:val="nil"/>
          <w:right w:val="nil"/>
          <w:between w:val="nil"/>
        </w:pBdr>
        <w:jc w:val="left"/>
        <w:rPr>
          <w:shd w:val="clear" w:color="auto" w:fill="FFF2CC"/>
        </w:rPr>
      </w:pPr>
    </w:p>
    <w:p w14:paraId="00000023" w14:textId="27FC0C68" w:rsidR="005F2EEC" w:rsidRDefault="004339CD">
      <w:pPr>
        <w:numPr>
          <w:ilvl w:val="0"/>
          <w:numId w:val="1"/>
        </w:numPr>
        <w:pBdr>
          <w:top w:val="nil"/>
          <w:left w:val="nil"/>
          <w:bottom w:val="nil"/>
          <w:right w:val="nil"/>
          <w:between w:val="nil"/>
        </w:pBdr>
        <w:jc w:val="left"/>
        <w:rPr>
          <w:b/>
          <w:color w:val="000000"/>
        </w:rPr>
      </w:pPr>
      <w:r>
        <w:rPr>
          <w:b/>
          <w:color w:val="000000"/>
        </w:rPr>
        <w:t>Announcements</w:t>
      </w:r>
      <w:r w:rsidR="00407432">
        <w:rPr>
          <w:b/>
          <w:color w:val="000000"/>
        </w:rPr>
        <w:t>- no announcements</w:t>
      </w:r>
    </w:p>
    <w:p w14:paraId="772D82B3" w14:textId="77777777" w:rsidR="00407432" w:rsidRDefault="00407432" w:rsidP="00407432">
      <w:pPr>
        <w:pBdr>
          <w:top w:val="nil"/>
          <w:left w:val="nil"/>
          <w:bottom w:val="nil"/>
          <w:right w:val="nil"/>
          <w:between w:val="nil"/>
        </w:pBdr>
        <w:ind w:left="360"/>
        <w:jc w:val="left"/>
        <w:rPr>
          <w:b/>
          <w:color w:val="000000"/>
        </w:rPr>
      </w:pPr>
    </w:p>
    <w:p w14:paraId="00000024" w14:textId="77777777" w:rsidR="005F2EEC" w:rsidRDefault="004339CD">
      <w:pPr>
        <w:numPr>
          <w:ilvl w:val="0"/>
          <w:numId w:val="1"/>
        </w:numPr>
        <w:pBdr>
          <w:top w:val="nil"/>
          <w:left w:val="nil"/>
          <w:bottom w:val="nil"/>
          <w:right w:val="nil"/>
          <w:between w:val="nil"/>
        </w:pBdr>
        <w:jc w:val="left"/>
        <w:rPr>
          <w:b/>
          <w:color w:val="000000"/>
        </w:rPr>
      </w:pPr>
      <w:r>
        <w:rPr>
          <w:b/>
          <w:color w:val="000000"/>
        </w:rPr>
        <w:t>Action Items</w:t>
      </w:r>
    </w:p>
    <w:p w14:paraId="00000025" w14:textId="197DF267" w:rsidR="005F2EEC" w:rsidRDefault="004339CD">
      <w:pPr>
        <w:numPr>
          <w:ilvl w:val="1"/>
          <w:numId w:val="1"/>
        </w:numPr>
        <w:pBdr>
          <w:top w:val="nil"/>
          <w:left w:val="nil"/>
          <w:bottom w:val="nil"/>
          <w:right w:val="nil"/>
          <w:between w:val="nil"/>
        </w:pBdr>
        <w:jc w:val="left"/>
      </w:pPr>
      <w:r>
        <w:rPr>
          <w:color w:val="000000"/>
        </w:rPr>
        <w:t xml:space="preserve">Approval of Minutes </w:t>
      </w:r>
      <w:r>
        <w:t>of December 20, 2021</w:t>
      </w:r>
      <w:r w:rsidR="00407432">
        <w:t xml:space="preserve">- Motion: </w:t>
      </w:r>
      <w:proofErr w:type="spellStart"/>
      <w:r w:rsidR="00407432">
        <w:t>Klesch</w:t>
      </w:r>
      <w:proofErr w:type="spellEnd"/>
      <w:r w:rsidR="00407432">
        <w:t xml:space="preserve">; Second: </w:t>
      </w:r>
      <w:proofErr w:type="spellStart"/>
      <w:r w:rsidR="00407432">
        <w:t>Brugger</w:t>
      </w:r>
      <w:proofErr w:type="spellEnd"/>
      <w:r w:rsidR="00407432">
        <w:t>; Vote: 5-0-0.</w:t>
      </w:r>
    </w:p>
    <w:p w14:paraId="326497CF" w14:textId="3E6FFD7B" w:rsidR="00407432" w:rsidRDefault="00407432">
      <w:pPr>
        <w:numPr>
          <w:ilvl w:val="1"/>
          <w:numId w:val="1"/>
        </w:numPr>
        <w:pBdr>
          <w:top w:val="nil"/>
          <w:left w:val="nil"/>
          <w:bottom w:val="nil"/>
          <w:right w:val="nil"/>
          <w:between w:val="nil"/>
        </w:pBdr>
        <w:jc w:val="left"/>
      </w:pPr>
      <w:r>
        <w:t xml:space="preserve">Approval of Policy </w:t>
      </w:r>
      <w:r w:rsidR="00A60377">
        <w:t>subcommittee</w:t>
      </w:r>
      <w:r>
        <w:t xml:space="preserve"> minutes of November 20, 2021 and December 20, 2021- Motion: </w:t>
      </w:r>
      <w:proofErr w:type="spellStart"/>
      <w:r>
        <w:t>Phifer</w:t>
      </w:r>
      <w:proofErr w:type="spellEnd"/>
      <w:r>
        <w:t xml:space="preserve">; Second: </w:t>
      </w:r>
      <w:proofErr w:type="spellStart"/>
      <w:r>
        <w:t>Brugger</w:t>
      </w:r>
      <w:proofErr w:type="spellEnd"/>
      <w:r>
        <w:t>; Vote: 5-0-0.</w:t>
      </w:r>
    </w:p>
    <w:p w14:paraId="00000026" w14:textId="4D77874E" w:rsidR="005F2EEC" w:rsidRDefault="004339CD">
      <w:pPr>
        <w:numPr>
          <w:ilvl w:val="1"/>
          <w:numId w:val="1"/>
        </w:numPr>
        <w:pBdr>
          <w:top w:val="nil"/>
          <w:left w:val="nil"/>
          <w:bottom w:val="nil"/>
          <w:right w:val="nil"/>
          <w:between w:val="nil"/>
        </w:pBdr>
        <w:jc w:val="left"/>
      </w:pPr>
      <w:r>
        <w:t>Approval of AP Warrants for December 2021</w:t>
      </w:r>
      <w:r w:rsidR="00407432">
        <w:t xml:space="preserve">- Motion: Percy; Second: </w:t>
      </w:r>
      <w:proofErr w:type="spellStart"/>
      <w:r w:rsidR="00407432">
        <w:t>Phifer</w:t>
      </w:r>
      <w:proofErr w:type="spellEnd"/>
      <w:r w:rsidR="00407432">
        <w:t xml:space="preserve">; Vote: 4-0-1.  </w:t>
      </w:r>
      <w:proofErr w:type="spellStart"/>
      <w:r w:rsidR="00407432">
        <w:t>Klesch</w:t>
      </w:r>
      <w:proofErr w:type="spellEnd"/>
      <w:r w:rsidR="00407432">
        <w:t xml:space="preserve"> abstains. </w:t>
      </w:r>
    </w:p>
    <w:p w14:paraId="00000027" w14:textId="48A83366" w:rsidR="005F2EEC" w:rsidRDefault="004339CD">
      <w:pPr>
        <w:numPr>
          <w:ilvl w:val="1"/>
          <w:numId w:val="1"/>
        </w:numPr>
        <w:pBdr>
          <w:top w:val="nil"/>
          <w:left w:val="nil"/>
          <w:bottom w:val="nil"/>
          <w:right w:val="nil"/>
          <w:between w:val="nil"/>
        </w:pBdr>
        <w:jc w:val="left"/>
      </w:pPr>
      <w:r>
        <w:t xml:space="preserve">Approval of Warrants for December 2021 </w:t>
      </w:r>
      <w:r w:rsidR="00BD2D4E">
        <w:t xml:space="preserve">– Motion: </w:t>
      </w:r>
      <w:proofErr w:type="spellStart"/>
      <w:r w:rsidR="00BD2D4E">
        <w:t>Klesch</w:t>
      </w:r>
      <w:proofErr w:type="spellEnd"/>
      <w:r w:rsidR="00BD2D4E">
        <w:t xml:space="preserve">; Second: </w:t>
      </w:r>
      <w:proofErr w:type="spellStart"/>
      <w:r w:rsidR="00BD2D4E">
        <w:t>Brugger</w:t>
      </w:r>
      <w:proofErr w:type="spellEnd"/>
      <w:r w:rsidR="00BD2D4E">
        <w:t xml:space="preserve">; Vote: 4-0-1.  </w:t>
      </w:r>
      <w:proofErr w:type="spellStart"/>
      <w:r w:rsidR="00BD2D4E">
        <w:t>Phifer</w:t>
      </w:r>
      <w:proofErr w:type="spellEnd"/>
      <w:r w:rsidR="00BD2D4E">
        <w:t xml:space="preserve"> abstains.</w:t>
      </w:r>
    </w:p>
    <w:p w14:paraId="00000028" w14:textId="3CE5641C" w:rsidR="005F2EEC" w:rsidRDefault="004339CD">
      <w:pPr>
        <w:numPr>
          <w:ilvl w:val="1"/>
          <w:numId w:val="1"/>
        </w:numPr>
        <w:pBdr>
          <w:top w:val="nil"/>
          <w:left w:val="nil"/>
          <w:bottom w:val="nil"/>
          <w:right w:val="nil"/>
          <w:between w:val="nil"/>
        </w:pBdr>
        <w:jc w:val="left"/>
      </w:pPr>
      <w:r>
        <w:t>Increase teacher substitute rate to $95 a day for uncertified subs and $100 a day for certified substitutes</w:t>
      </w:r>
      <w:r w:rsidR="00060FAE">
        <w:t xml:space="preserve">- Motion: </w:t>
      </w:r>
      <w:proofErr w:type="spellStart"/>
      <w:r w:rsidR="00060FAE">
        <w:t>Phifer</w:t>
      </w:r>
      <w:proofErr w:type="spellEnd"/>
      <w:r w:rsidR="00060FAE">
        <w:t>; Second: Percy</w:t>
      </w:r>
      <w:r w:rsidR="00A60377">
        <w:t>; Vote</w:t>
      </w:r>
      <w:r w:rsidR="00060FAE">
        <w:t>: 5-0-0.</w:t>
      </w:r>
    </w:p>
    <w:p w14:paraId="00000029" w14:textId="69893815" w:rsidR="005F2EEC" w:rsidRDefault="004339CD">
      <w:pPr>
        <w:numPr>
          <w:ilvl w:val="1"/>
          <w:numId w:val="1"/>
        </w:numPr>
        <w:pBdr>
          <w:top w:val="nil"/>
          <w:left w:val="nil"/>
          <w:bottom w:val="nil"/>
          <w:right w:val="nil"/>
          <w:between w:val="nil"/>
        </w:pBdr>
        <w:jc w:val="left"/>
      </w:pPr>
      <w:r>
        <w:t>Appoint SC members for bus driver negotiations</w:t>
      </w:r>
      <w:r w:rsidR="00BD2D4E">
        <w:t xml:space="preserve">- appointed </w:t>
      </w:r>
      <w:proofErr w:type="spellStart"/>
      <w:r w:rsidR="00BD2D4E">
        <w:t>Fasihussin</w:t>
      </w:r>
      <w:proofErr w:type="spellEnd"/>
      <w:r w:rsidR="00BD2D4E">
        <w:t xml:space="preserve"> and Percy</w:t>
      </w:r>
    </w:p>
    <w:p w14:paraId="0000002A" w14:textId="77777777" w:rsidR="005F2EEC" w:rsidRDefault="004339CD">
      <w:pPr>
        <w:numPr>
          <w:ilvl w:val="0"/>
          <w:numId w:val="1"/>
        </w:numPr>
        <w:pBdr>
          <w:top w:val="nil"/>
          <w:left w:val="nil"/>
          <w:bottom w:val="nil"/>
          <w:right w:val="nil"/>
          <w:between w:val="nil"/>
        </w:pBdr>
        <w:jc w:val="left"/>
        <w:rPr>
          <w:b/>
          <w:color w:val="000000"/>
        </w:rPr>
      </w:pPr>
      <w:r>
        <w:rPr>
          <w:b/>
        </w:rPr>
        <w:t xml:space="preserve"> </w:t>
      </w:r>
      <w:r>
        <w:rPr>
          <w:b/>
          <w:color w:val="000000"/>
        </w:rPr>
        <w:t>Next Meeting Dates</w:t>
      </w:r>
    </w:p>
    <w:p w14:paraId="0000002B" w14:textId="77777777" w:rsidR="005F2EEC" w:rsidRDefault="004339CD">
      <w:pPr>
        <w:pBdr>
          <w:top w:val="nil"/>
          <w:left w:val="nil"/>
          <w:bottom w:val="nil"/>
          <w:right w:val="nil"/>
          <w:between w:val="nil"/>
        </w:pBdr>
        <w:ind w:left="720"/>
        <w:jc w:val="left"/>
      </w:pPr>
      <w:r>
        <w:t>February 28, 2022 @ 5pm - Policy Subcommittee</w:t>
      </w:r>
    </w:p>
    <w:p w14:paraId="0000002C" w14:textId="77777777" w:rsidR="005F2EEC" w:rsidRDefault="004339CD">
      <w:pPr>
        <w:pBdr>
          <w:top w:val="nil"/>
          <w:left w:val="nil"/>
          <w:bottom w:val="nil"/>
          <w:right w:val="nil"/>
          <w:between w:val="nil"/>
        </w:pBdr>
        <w:ind w:left="720"/>
        <w:jc w:val="left"/>
        <w:rPr>
          <w:b/>
          <w:i/>
        </w:rPr>
      </w:pPr>
      <w:r>
        <w:t>February 28, 2022 @ 5:30 pm - Regular School Committee Meeting</w:t>
      </w:r>
    </w:p>
    <w:p w14:paraId="0000002D" w14:textId="77777777" w:rsidR="005F2EEC" w:rsidRDefault="005F2EEC">
      <w:pPr>
        <w:pBdr>
          <w:top w:val="nil"/>
          <w:left w:val="nil"/>
          <w:bottom w:val="nil"/>
          <w:right w:val="nil"/>
          <w:between w:val="nil"/>
        </w:pBdr>
        <w:ind w:left="360"/>
        <w:jc w:val="left"/>
        <w:rPr>
          <w:b/>
          <w:color w:val="000000"/>
        </w:rPr>
      </w:pPr>
    </w:p>
    <w:p w14:paraId="00000031" w14:textId="7748C8AB" w:rsidR="005F2EEC" w:rsidRPr="00BD2D4E" w:rsidRDefault="004339CD" w:rsidP="00BD2D4E">
      <w:pPr>
        <w:pStyle w:val="ListParagraph"/>
        <w:numPr>
          <w:ilvl w:val="0"/>
          <w:numId w:val="1"/>
        </w:numPr>
        <w:jc w:val="left"/>
        <w:rPr>
          <w:b/>
        </w:rPr>
      </w:pPr>
      <w:r w:rsidRPr="00BD2D4E">
        <w:rPr>
          <w:b/>
        </w:rPr>
        <w:t>Adjourn Regular Meeting</w:t>
      </w:r>
      <w:r w:rsidR="00BD2D4E" w:rsidRPr="00BD2D4E">
        <w:rPr>
          <w:b/>
        </w:rPr>
        <w:t>: 6:42 PM</w:t>
      </w:r>
    </w:p>
    <w:p w14:paraId="50397956" w14:textId="55B8924A" w:rsidR="00BD2D4E" w:rsidRDefault="00BD2D4E" w:rsidP="00BD2D4E">
      <w:pPr>
        <w:pStyle w:val="ListParagraph"/>
        <w:ind w:left="360"/>
        <w:jc w:val="left"/>
      </w:pPr>
      <w:r>
        <w:t xml:space="preserve">Percy made a motion to adjourn the meeting; </w:t>
      </w:r>
      <w:proofErr w:type="spellStart"/>
      <w:r>
        <w:t>Phifer</w:t>
      </w:r>
      <w:proofErr w:type="spellEnd"/>
      <w:r>
        <w:t xml:space="preserve"> seconded and the vote carried 5-0-0.</w:t>
      </w:r>
    </w:p>
    <w:p w14:paraId="00000032" w14:textId="77777777" w:rsidR="005F2EEC" w:rsidRDefault="005F2EEC">
      <w:pPr>
        <w:pBdr>
          <w:top w:val="nil"/>
          <w:left w:val="nil"/>
          <w:bottom w:val="nil"/>
          <w:right w:val="nil"/>
          <w:between w:val="nil"/>
        </w:pBdr>
        <w:jc w:val="left"/>
      </w:pPr>
    </w:p>
    <w:p w14:paraId="00000050" w14:textId="77777777" w:rsidR="005F2EEC" w:rsidRDefault="005F2EEC">
      <w:pPr>
        <w:jc w:val="left"/>
      </w:pPr>
    </w:p>
    <w:sectPr w:rsidR="005F2E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2C954" w14:textId="77777777" w:rsidR="00A60377" w:rsidRDefault="00A60377" w:rsidP="00A60377">
      <w:pPr>
        <w:spacing w:line="240" w:lineRule="auto"/>
      </w:pPr>
      <w:r>
        <w:separator/>
      </w:r>
    </w:p>
  </w:endnote>
  <w:endnote w:type="continuationSeparator" w:id="0">
    <w:p w14:paraId="1E82B7AB" w14:textId="77777777" w:rsidR="00A60377" w:rsidRDefault="00A60377" w:rsidP="00A60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D1006" w14:textId="77777777" w:rsidR="00A60377" w:rsidRDefault="00A60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53146"/>
      <w:docPartObj>
        <w:docPartGallery w:val="Page Numbers (Bottom of Page)"/>
        <w:docPartUnique/>
      </w:docPartObj>
    </w:sdtPr>
    <w:sdtEndPr>
      <w:rPr>
        <w:noProof/>
      </w:rPr>
    </w:sdtEndPr>
    <w:sdtContent>
      <w:p w14:paraId="1F0AAEF3" w14:textId="5ABD5E0F" w:rsidR="00A60377" w:rsidRDefault="00A60377">
        <w:pPr>
          <w:pStyle w:val="Footer"/>
          <w:jc w:val="right"/>
        </w:pPr>
        <w:r>
          <w:fldChar w:fldCharType="begin"/>
        </w:r>
        <w:r>
          <w:instrText xml:space="preserve"> PAGE   \* MERGEFORMAT </w:instrText>
        </w:r>
        <w:r>
          <w:fldChar w:fldCharType="separate"/>
        </w:r>
        <w:r w:rsidR="00A15DB5">
          <w:rPr>
            <w:noProof/>
          </w:rPr>
          <w:t>1</w:t>
        </w:r>
        <w:r>
          <w:rPr>
            <w:noProof/>
          </w:rPr>
          <w:fldChar w:fldCharType="end"/>
        </w:r>
      </w:p>
    </w:sdtContent>
  </w:sdt>
  <w:p w14:paraId="4BA65B82" w14:textId="77777777" w:rsidR="00A60377" w:rsidRDefault="00A60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7498F" w14:textId="77777777" w:rsidR="00A60377" w:rsidRDefault="00A60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C716A" w14:textId="77777777" w:rsidR="00A60377" w:rsidRDefault="00A60377" w:rsidP="00A60377">
      <w:pPr>
        <w:spacing w:line="240" w:lineRule="auto"/>
      </w:pPr>
      <w:r>
        <w:separator/>
      </w:r>
    </w:p>
  </w:footnote>
  <w:footnote w:type="continuationSeparator" w:id="0">
    <w:p w14:paraId="47CAD871" w14:textId="77777777" w:rsidR="00A60377" w:rsidRDefault="00A60377" w:rsidP="00A603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A3CB" w14:textId="77777777" w:rsidR="00A60377" w:rsidRDefault="00A60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E0A74" w14:textId="5E1D0F82" w:rsidR="00A60377" w:rsidRDefault="00A60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27F5" w14:textId="77777777" w:rsidR="00A60377" w:rsidRDefault="00A60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C8B"/>
    <w:multiLevelType w:val="multilevel"/>
    <w:tmpl w:val="893C3E02"/>
    <w:lvl w:ilvl="0">
      <w:start w:val="1"/>
      <w:numFmt w:val="lowerLetter"/>
      <w:lvlText w:val="%1."/>
      <w:lvlJc w:val="left"/>
      <w:pPr>
        <w:ind w:left="1080" w:hanging="360"/>
      </w:pPr>
    </w:lvl>
    <w:lvl w:ilvl="1">
      <w:start w:val="1"/>
      <w:numFmt w:val="bullet"/>
      <w:lvlText w:val="○"/>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1CE5476"/>
    <w:multiLevelType w:val="multilevel"/>
    <w:tmpl w:val="1AF80B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EC"/>
    <w:rsid w:val="00060FAE"/>
    <w:rsid w:val="00223EBF"/>
    <w:rsid w:val="00354D6A"/>
    <w:rsid w:val="00407432"/>
    <w:rsid w:val="004339CD"/>
    <w:rsid w:val="00483B04"/>
    <w:rsid w:val="004A579E"/>
    <w:rsid w:val="0054617B"/>
    <w:rsid w:val="00585515"/>
    <w:rsid w:val="005F2EEC"/>
    <w:rsid w:val="006B6761"/>
    <w:rsid w:val="006C6E86"/>
    <w:rsid w:val="00701295"/>
    <w:rsid w:val="007C4125"/>
    <w:rsid w:val="008B681B"/>
    <w:rsid w:val="00975DDC"/>
    <w:rsid w:val="00A15DB5"/>
    <w:rsid w:val="00A60377"/>
    <w:rsid w:val="00B071A1"/>
    <w:rsid w:val="00B3542D"/>
    <w:rsid w:val="00BD2D4E"/>
    <w:rsid w:val="00BE412C"/>
    <w:rsid w:val="00BF6150"/>
    <w:rsid w:val="00C2491C"/>
    <w:rsid w:val="00C55E31"/>
    <w:rsid w:val="00CA22A5"/>
    <w:rsid w:val="00D40390"/>
    <w:rsid w:val="00D437B2"/>
    <w:rsid w:val="00E833F6"/>
    <w:rsid w:val="00FD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B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8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12780"/>
    <w:pPr>
      <w:ind w:left="720"/>
      <w:contextualSpacing/>
    </w:pPr>
  </w:style>
  <w:style w:type="character" w:styleId="Hyperlink">
    <w:name w:val="Hyperlink"/>
    <w:basedOn w:val="DefaultParagraphFont"/>
    <w:uiPriority w:val="99"/>
    <w:unhideWhenUsed/>
    <w:rsid w:val="00212780"/>
    <w:rPr>
      <w:color w:val="0000FF"/>
      <w:u w:val="single"/>
    </w:rPr>
  </w:style>
  <w:style w:type="character" w:styleId="FollowedHyperlink">
    <w:name w:val="FollowedHyperlink"/>
    <w:basedOn w:val="DefaultParagraphFont"/>
    <w:uiPriority w:val="99"/>
    <w:semiHidden/>
    <w:unhideWhenUsed/>
    <w:rsid w:val="005D13C0"/>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A22A5"/>
    <w:rPr>
      <w:color w:val="605E5C"/>
      <w:shd w:val="clear" w:color="auto" w:fill="E1DFDD"/>
    </w:rPr>
  </w:style>
  <w:style w:type="paragraph" w:styleId="Header">
    <w:name w:val="header"/>
    <w:basedOn w:val="Normal"/>
    <w:link w:val="HeaderChar"/>
    <w:uiPriority w:val="99"/>
    <w:unhideWhenUsed/>
    <w:rsid w:val="00A60377"/>
    <w:pPr>
      <w:tabs>
        <w:tab w:val="center" w:pos="4680"/>
        <w:tab w:val="right" w:pos="9360"/>
      </w:tabs>
      <w:spacing w:line="240" w:lineRule="auto"/>
    </w:pPr>
  </w:style>
  <w:style w:type="character" w:customStyle="1" w:styleId="HeaderChar">
    <w:name w:val="Header Char"/>
    <w:basedOn w:val="DefaultParagraphFont"/>
    <w:link w:val="Header"/>
    <w:uiPriority w:val="99"/>
    <w:rsid w:val="00A60377"/>
  </w:style>
  <w:style w:type="paragraph" w:styleId="Footer">
    <w:name w:val="footer"/>
    <w:basedOn w:val="Normal"/>
    <w:link w:val="FooterChar"/>
    <w:uiPriority w:val="99"/>
    <w:unhideWhenUsed/>
    <w:rsid w:val="00A60377"/>
    <w:pPr>
      <w:tabs>
        <w:tab w:val="center" w:pos="4680"/>
        <w:tab w:val="right" w:pos="9360"/>
      </w:tabs>
      <w:spacing w:line="240" w:lineRule="auto"/>
    </w:pPr>
  </w:style>
  <w:style w:type="character" w:customStyle="1" w:styleId="FooterChar">
    <w:name w:val="Footer Char"/>
    <w:basedOn w:val="DefaultParagraphFont"/>
    <w:link w:val="Footer"/>
    <w:uiPriority w:val="99"/>
    <w:rsid w:val="00A60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8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12780"/>
    <w:pPr>
      <w:ind w:left="720"/>
      <w:contextualSpacing/>
    </w:pPr>
  </w:style>
  <w:style w:type="character" w:styleId="Hyperlink">
    <w:name w:val="Hyperlink"/>
    <w:basedOn w:val="DefaultParagraphFont"/>
    <w:uiPriority w:val="99"/>
    <w:unhideWhenUsed/>
    <w:rsid w:val="00212780"/>
    <w:rPr>
      <w:color w:val="0000FF"/>
      <w:u w:val="single"/>
    </w:rPr>
  </w:style>
  <w:style w:type="character" w:styleId="FollowedHyperlink">
    <w:name w:val="FollowedHyperlink"/>
    <w:basedOn w:val="DefaultParagraphFont"/>
    <w:uiPriority w:val="99"/>
    <w:semiHidden/>
    <w:unhideWhenUsed/>
    <w:rsid w:val="005D13C0"/>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A22A5"/>
    <w:rPr>
      <w:color w:val="605E5C"/>
      <w:shd w:val="clear" w:color="auto" w:fill="E1DFDD"/>
    </w:rPr>
  </w:style>
  <w:style w:type="paragraph" w:styleId="Header">
    <w:name w:val="header"/>
    <w:basedOn w:val="Normal"/>
    <w:link w:val="HeaderChar"/>
    <w:uiPriority w:val="99"/>
    <w:unhideWhenUsed/>
    <w:rsid w:val="00A60377"/>
    <w:pPr>
      <w:tabs>
        <w:tab w:val="center" w:pos="4680"/>
        <w:tab w:val="right" w:pos="9360"/>
      </w:tabs>
      <w:spacing w:line="240" w:lineRule="auto"/>
    </w:pPr>
  </w:style>
  <w:style w:type="character" w:customStyle="1" w:styleId="HeaderChar">
    <w:name w:val="Header Char"/>
    <w:basedOn w:val="DefaultParagraphFont"/>
    <w:link w:val="Header"/>
    <w:uiPriority w:val="99"/>
    <w:rsid w:val="00A60377"/>
  </w:style>
  <w:style w:type="paragraph" w:styleId="Footer">
    <w:name w:val="footer"/>
    <w:basedOn w:val="Normal"/>
    <w:link w:val="FooterChar"/>
    <w:uiPriority w:val="99"/>
    <w:unhideWhenUsed/>
    <w:rsid w:val="00A60377"/>
    <w:pPr>
      <w:tabs>
        <w:tab w:val="center" w:pos="4680"/>
        <w:tab w:val="right" w:pos="9360"/>
      </w:tabs>
      <w:spacing w:line="240" w:lineRule="auto"/>
    </w:pPr>
  </w:style>
  <w:style w:type="character" w:customStyle="1" w:styleId="FooterChar">
    <w:name w:val="Footer Char"/>
    <w:basedOn w:val="DefaultParagraphFont"/>
    <w:link w:val="Footer"/>
    <w:uiPriority w:val="99"/>
    <w:rsid w:val="00A6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wead0VKzLVAXM_iW29NYOr7pb9PoFyqD/ed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rive.google.com/file/d/1c4e_kp0w2RARBs_LT4jBKmVN_VuDIhpV/view?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gtx9Tvr85w8PE9awjl40EI2HaFE3g-rgybRMF2upvY8/ed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s.google.com/spreadsheets/d/1BcblYfri2KbD9GE_NX-9IiGODw91D2tmvCc5GcXIG6g/edi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hadleyschools.org/sites/g/files/vyhlif3206/f/pages/bedh_-_public_participation_at_school_cmte_mtg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SLl1S5Wb87LuCe+odMI4hhbPYQ==">AMUW2mX9n39CrxvAICo1Gl2HbNZe6Dm1NkVGUu24RuRcf+XPi4LHmsvVDmEQPvhmGNP1AHsEklra/u0cGhlal9/GOJvgZhjceqqH+0Y1EKO6iBsA3qRM3Qrcp1v9mdZDijnC8BZeEwvo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McKenzie</dc:creator>
  <cp:lastModifiedBy>Giza, Susan</cp:lastModifiedBy>
  <cp:revision>2</cp:revision>
  <cp:lastPrinted>2022-02-24T14:24:00Z</cp:lastPrinted>
  <dcterms:created xsi:type="dcterms:W3CDTF">2022-03-24T12:29:00Z</dcterms:created>
  <dcterms:modified xsi:type="dcterms:W3CDTF">2022-03-24T12:29:00Z</dcterms:modified>
</cp:coreProperties>
</file>